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right"/>
        <w:rPr/>
      </w:pPr>
      <w:r>
        <w:rPr/>
        <w:t xml:space="preserve">Приложение </w:t>
      </w:r>
      <w:r>
        <w:rPr/>
        <w:t>4</w:t>
      </w:r>
      <w:r>
        <w:rPr/>
        <w:t>(</w:t>
      </w:r>
      <w:r>
        <w:rPr/>
        <w:t>1</w:t>
      </w:r>
      <w:r>
        <w:rPr/>
        <w:t>)</w:t>
      </w:r>
    </w:p>
    <w:p>
      <w:pPr>
        <w:pStyle w:val="Normal"/>
        <w:bidi w:val="0"/>
        <w:jc w:val="right"/>
        <w:rPr/>
      </w:pPr>
      <w:r>
        <w:rPr/>
      </w:r>
    </w:p>
    <w:p>
      <w:pPr>
        <w:pStyle w:val="Normal"/>
        <w:bidi w:val="0"/>
        <w:ind w:firstLine="567" w:right="0"/>
        <w:jc w:val="center"/>
        <w:rPr>
          <w:rStyle w:val="Strong"/>
          <w:rFonts w:ascii="Times New Roman" w:hAnsi="Times New Roman" w:cs="Times New Roman"/>
        </w:rPr>
      </w:pPr>
      <w:r>
        <w:rPr>
          <w:rStyle w:val="Strong"/>
          <w:rFonts w:cs="Times New Roman" w:ascii="Times New Roman" w:hAnsi="Times New Roman"/>
        </w:rPr>
        <w:t xml:space="preserve">ПРОТОКОЛ </w:t>
      </w:r>
    </w:p>
    <w:p>
      <w:pPr>
        <w:pStyle w:val="Normal"/>
        <w:bidi w:val="0"/>
        <w:ind w:firstLine="567" w:right="0"/>
        <w:jc w:val="center"/>
        <w:rPr/>
      </w:pPr>
      <w:r>
        <w:rPr>
          <w:rStyle w:val="Strong"/>
          <w:rFonts w:cs="Times New Roman" w:ascii="Times New Roman" w:hAnsi="Times New Roman"/>
        </w:rPr>
        <w:t>проверки знаний правил работы на объектах теплоснабжения</w:t>
      </w:r>
    </w:p>
    <w:p>
      <w:pPr>
        <w:pStyle w:val="Normal"/>
        <w:bidi w:val="0"/>
        <w:ind w:firstLine="567" w:right="0"/>
        <w:jc w:val="both"/>
        <w:rPr/>
      </w:pPr>
      <w:r>
        <w:rPr/>
      </w:r>
    </w:p>
    <w:p>
      <w:pPr>
        <w:pStyle w:val="Normal"/>
        <w:bidi w:val="0"/>
        <w:ind w:firstLine="567" w:right="0"/>
        <w:jc w:val="both"/>
        <w:rPr/>
      </w:pPr>
      <w:r>
        <w:rPr/>
      </w:r>
    </w:p>
    <w:p>
      <w:pPr>
        <w:pStyle w:val="Normal"/>
        <w:bidi w:val="0"/>
        <w:ind w:firstLine="567" w:right="0"/>
        <w:jc w:val="both"/>
        <w:rPr/>
      </w:pPr>
      <w:r>
        <w:rPr/>
      </w:r>
    </w:p>
    <w:p>
      <w:pPr>
        <w:pStyle w:val="Normal"/>
        <w:bidi w:val="0"/>
        <w:ind w:firstLine="567" w:right="0"/>
        <w:jc w:val="both"/>
        <w:rPr>
          <w:rFonts w:ascii="Times New Roman" w:hAnsi="Times New Roman" w:cs="Times New Roman"/>
        </w:rPr>
      </w:pPr>
      <w:r>
        <w:rPr>
          <w:rStyle w:val="Strong"/>
          <w:rFonts w:cs="Times New Roman" w:ascii="Times New Roman" w:hAnsi="Times New Roman"/>
        </w:rPr>
        <w:t xml:space="preserve">Протокол проверки знаний правил работы на объектах теплоснабжения </w:t>
      </w:r>
      <w:r>
        <w:rPr>
          <w:rFonts w:cs="Times New Roman" w:ascii="Times New Roman" w:hAnsi="Times New Roman"/>
        </w:rPr>
        <w:t xml:space="preserve">выдаётся комиссией Ростехнадзора после успешной сдачи экзамена. </w:t>
      </w:r>
    </w:p>
    <w:p>
      <w:pPr>
        <w:pStyle w:val="Normal"/>
        <w:bidi w:val="0"/>
        <w:ind w:firstLine="567" w:righ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протоколе указываются, в частности, результаты проверки знаний по устройству энергоустановок и технической эксплуатации, по охране труда, по пожарной безопасности и других правил и инструкций. Также в документе есть заключение комиссии, общая оценка, информация о группе по электробезопасности, продолжительности дублирования и другие сведения.</w:t>
      </w:r>
    </w:p>
    <w:p>
      <w:pPr>
        <w:pStyle w:val="Normal"/>
        <w:bidi w:val="0"/>
        <w:jc w:val="righ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NSimSun" w:cs="Arial"/>
      <w:color w:val="auto"/>
      <w:kern w:val="2"/>
      <w:sz w:val="24"/>
      <w:szCs w:val="24"/>
      <w:lang w:val="ru-RU" w:eastAsia="zh-CN" w:bidi="hi-IN"/>
    </w:rPr>
  </w:style>
  <w:style w:type="character" w:styleId="Strong">
    <w:name w:val="Strong"/>
    <w:qFormat/>
    <w:rPr>
      <w:b/>
      <w:bCs/>
    </w:rPr>
  </w:style>
  <w:style w:type="character" w:styleId="InternetLink">
    <w:name w:val="Internet Link"/>
    <w:qFormat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LibreOffice/24.2.4.2$Windows_X86_64 LibreOffice_project/51a6219feb6075d9a4c46691dcfe0cd9c4fff3c2</Application>
  <AppVersion>15.0000</AppVersion>
  <Pages>1</Pages>
  <Words>68</Words>
  <Characters>491</Characters>
  <CharactersWithSpaces>556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2025-04-07T10:29:55Z</dcterms:created>
  <dc:creator/>
  <dc:description/>
  <dc:language>ru-RU</dc:language>
  <cp:lastModifiedBy/>
  <dcterms:modified xsi:type="dcterms:W3CDTF">2025-04-07T11:42:48Z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